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高校教师资格认定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教育学、教育心理学课程免试申请表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315"/>
        <w:gridCol w:w="1260"/>
        <w:gridCol w:w="515"/>
        <w:gridCol w:w="1606"/>
        <w:gridCol w:w="1701"/>
        <w:gridCol w:w="99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姓名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工作学校</w:t>
            </w:r>
            <w:r>
              <w:rPr>
                <w:rFonts w:hint="eastAsia" w:eastAsia="仿宋_GB2312"/>
                <w:sz w:val="28"/>
              </w:rPr>
              <w:t>（及代码）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0"/>
                <w:lang w:val="en-US" w:eastAsia="zh-CN"/>
              </w:rPr>
              <w:t>南京中医药大学</w:t>
            </w:r>
          </w:p>
          <w:p>
            <w:pPr>
              <w:jc w:val="center"/>
              <w:rPr>
                <w:rFonts w:hint="default" w:ascii="楷体" w:hAnsi="楷体" w:eastAsia="楷体" w:cs="楷体"/>
                <w:sz w:val="24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0"/>
                <w:lang w:val="en-US" w:eastAsia="zh-CN"/>
              </w:rPr>
              <w:t>（017）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手机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申请免试课程</w:t>
            </w:r>
          </w:p>
        </w:tc>
        <w:tc>
          <w:tcPr>
            <w:tcW w:w="8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  <w:p>
            <w:pPr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6" w:hRule="atLeast"/>
        </w:trPr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本科及以上学历学位毕业学校、专业及时间</w:t>
            </w:r>
          </w:p>
        </w:tc>
        <w:tc>
          <w:tcPr>
            <w:tcW w:w="6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在高校学习期间所学相关课程</w:t>
            </w:r>
          </w:p>
        </w:tc>
        <w:tc>
          <w:tcPr>
            <w:tcW w:w="6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学校人事部门初审意见</w:t>
            </w:r>
          </w:p>
        </w:tc>
        <w:tc>
          <w:tcPr>
            <w:tcW w:w="8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ind w:firstLine="4457" w:firstLineChars="1393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学校人事部门公章</w:t>
            </w:r>
          </w:p>
          <w:p>
            <w:pPr>
              <w:snapToGrid w:val="0"/>
              <w:ind w:firstLine="4777" w:firstLineChars="1493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年</w:t>
            </w:r>
            <w:r>
              <w:rPr>
                <w:rFonts w:eastAsia="仿宋_GB2312"/>
                <w:sz w:val="32"/>
              </w:rPr>
              <w:t xml:space="preserve">    </w:t>
            </w:r>
            <w:r>
              <w:rPr>
                <w:rFonts w:hint="eastAsia" w:eastAsia="仿宋_GB2312"/>
                <w:sz w:val="32"/>
              </w:rPr>
              <w:t>月</w:t>
            </w:r>
            <w:r>
              <w:rPr>
                <w:rFonts w:eastAsia="仿宋_GB2312"/>
                <w:sz w:val="32"/>
              </w:rPr>
              <w:t xml:space="preserve">   </w:t>
            </w:r>
            <w:r>
              <w:rPr>
                <w:rFonts w:hint="eastAsia" w:eastAsia="仿宋_GB2312"/>
                <w:sz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省教育厅人事处审核意见</w:t>
            </w:r>
          </w:p>
        </w:tc>
        <w:tc>
          <w:tcPr>
            <w:tcW w:w="8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  <w:lang w:val="en-US" w:eastAsia="zh-CN"/>
              </w:rPr>
              <w:t xml:space="preserve">                    </w:t>
            </w:r>
            <w:r>
              <w:rPr>
                <w:rFonts w:hint="eastAsia" w:eastAsia="仿宋_GB2312"/>
                <w:sz w:val="32"/>
              </w:rPr>
              <w:t>公章</w:t>
            </w:r>
          </w:p>
          <w:p>
            <w:pPr>
              <w:snapToGrid w:val="0"/>
              <w:rPr>
                <w:rFonts w:eastAsia="仿宋_GB2312"/>
                <w:sz w:val="32"/>
              </w:rPr>
            </w:pPr>
          </w:p>
          <w:p>
            <w:pPr>
              <w:snapToGrid w:val="0"/>
              <w:ind w:firstLine="1280" w:firstLineChars="400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 xml:space="preserve">                     </w:t>
            </w:r>
            <w:r>
              <w:rPr>
                <w:rFonts w:hint="eastAsia" w:eastAsia="仿宋_GB2312"/>
                <w:sz w:val="32"/>
              </w:rPr>
              <w:t>年</w:t>
            </w:r>
            <w:r>
              <w:rPr>
                <w:rFonts w:eastAsia="仿宋_GB2312"/>
                <w:sz w:val="32"/>
              </w:rPr>
              <w:t xml:space="preserve">    </w:t>
            </w:r>
            <w:r>
              <w:rPr>
                <w:rFonts w:hint="eastAsia" w:eastAsia="仿宋_GB2312"/>
                <w:sz w:val="32"/>
              </w:rPr>
              <w:t>月</w:t>
            </w:r>
            <w:r>
              <w:rPr>
                <w:rFonts w:eastAsia="仿宋_GB2312"/>
                <w:sz w:val="32"/>
              </w:rPr>
              <w:t xml:space="preserve">   </w:t>
            </w:r>
            <w:r>
              <w:rPr>
                <w:rFonts w:hint="eastAsia" w:eastAsia="仿宋_GB2312"/>
                <w:sz w:val="32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